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633A6" w14:textId="77777777" w:rsidR="00653F5D" w:rsidRDefault="00653F5D" w:rsidP="00653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F85DB1" w14:textId="77777777" w:rsidR="00653F5D" w:rsidRPr="00653F5D" w:rsidRDefault="00653F5D" w:rsidP="00653F5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</w:pPr>
      <w:bookmarkStart w:id="0" w:name="_GoBack"/>
      <w:r w:rsidRPr="00653F5D"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  <w:t>ПОНЯТИЕ ДОЛЖНОСТНОЙ ИНСТРУКЦИИ</w:t>
      </w:r>
    </w:p>
    <w:bookmarkEnd w:id="0"/>
    <w:p w14:paraId="082F28D8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43E9C45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653F5D">
        <w:rPr>
          <w:rFonts w:ascii="Times New Roman" w:hAnsi="Times New Roman" w:cs="Times New Roman"/>
          <w:color w:val="000000"/>
          <w:lang w:val="ru-RU"/>
        </w:rPr>
        <w:t>Должностная инструкция это</w:t>
      </w:r>
      <w:proofErr w:type="gramEnd"/>
      <w:r w:rsidRPr="00653F5D">
        <w:rPr>
          <w:rFonts w:ascii="Times New Roman" w:hAnsi="Times New Roman" w:cs="Times New Roman"/>
          <w:color w:val="000000"/>
          <w:lang w:val="ru-RU"/>
        </w:rPr>
        <w:t xml:space="preserve"> организационно-правовой документ, в котором определяются основные функции, обязанности, права и ответственность сотрудника организации при осуществлении им деятельности в определенной должности. Она составляется по каждой штатной должности организации, носит обезличенный характер и объявляется сотруднику под расписку при заключении трудового контракта (в том числе при перемещении на другую должность и при временном исполнении обязанностей по должности).</w:t>
      </w:r>
    </w:p>
    <w:p w14:paraId="40FDC694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К сожалению, приходится констатировать, что в настоящее время во многих организациях и на предприятиях (в большей части - негосударственных) отсутствует практика разработки должностных инструкций. Между тем, их введением достигается целый ряд целей (см. схему).</w:t>
      </w:r>
    </w:p>
    <w:p w14:paraId="62B7E87E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907"/>
        <w:gridCol w:w="907"/>
        <w:gridCol w:w="1814"/>
        <w:gridCol w:w="1814"/>
      </w:tblGrid>
      <w:tr w:rsidR="00653F5D" w14:paraId="41AF9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F039D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A6FB6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4C24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41F5AB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A6CE0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3F5D" w14:paraId="1E1EE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9AF295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8EC49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6D8229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275056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41CD3A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B300C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3F5D" w14:paraId="1C7D4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96456B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F1DE94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4C342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F39F9C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3ED4FB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3F5D" w14:paraId="1DAD5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88E3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2A2077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2C5151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7354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</w:t>
            </w:r>
          </w:p>
        </w:tc>
      </w:tr>
      <w:tr w:rsidR="00653F5D" w14:paraId="6C1CA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983D1D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6D3755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F0A1C1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7A35EA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7332D1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71497A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3F5D" w:rsidRPr="00653F5D" w14:paraId="1249C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42C1B3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Рациональное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разделение</w:t>
            </w:r>
            <w:proofErr w:type="spellEnd"/>
          </w:p>
          <w:p w14:paraId="760DA73F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труда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D61713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3FD8B2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8DF42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3F5D">
              <w:rPr>
                <w:rFonts w:ascii="Times New Roman" w:hAnsi="Times New Roman" w:cs="Times New Roman"/>
                <w:color w:val="000000"/>
                <w:lang w:val="ru-RU"/>
              </w:rPr>
              <w:t>Создание организационно-правовой основы служебной деятельности сотрудников</w:t>
            </w:r>
          </w:p>
        </w:tc>
      </w:tr>
      <w:tr w:rsidR="00653F5D" w:rsidRPr="00653F5D" w14:paraId="71565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B620C1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135792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132C24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15271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14B26F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0E300E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F5D" w:rsidRPr="00653F5D" w14:paraId="080AF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C21F6C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3C2542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6E4991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090B6E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0846F0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964613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F5D" w:rsidRPr="00653F5D" w14:paraId="190CC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AF5F7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3F5D">
              <w:rPr>
                <w:rFonts w:ascii="Times New Roman" w:hAnsi="Times New Roman" w:cs="Times New Roman"/>
                <w:color w:val="000000"/>
                <w:lang w:val="ru-RU"/>
              </w:rPr>
              <w:t>Правильный подбор кадров.</w:t>
            </w:r>
          </w:p>
          <w:p w14:paraId="4D6ACBB0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3F5D">
              <w:rPr>
                <w:rFonts w:ascii="Times New Roman" w:hAnsi="Times New Roman" w:cs="Times New Roman"/>
                <w:color w:val="000000"/>
                <w:lang w:val="ru-RU"/>
              </w:rPr>
              <w:t>Их расстановка и использование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14F94E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ACDB0F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CB15A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3F5D">
              <w:rPr>
                <w:rFonts w:ascii="Times New Roman" w:hAnsi="Times New Roman" w:cs="Times New Roman"/>
                <w:color w:val="000000"/>
                <w:lang w:val="ru-RU"/>
              </w:rPr>
              <w:t>Повышение ответственности сотрудника за результаты его деятельности, осуществляемой на основании контракта</w:t>
            </w:r>
          </w:p>
        </w:tc>
      </w:tr>
      <w:tr w:rsidR="00653F5D" w:rsidRPr="00653F5D" w14:paraId="62381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515DC0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863D94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F544C2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BB931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DC6A3D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E46D0A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F5D" w:rsidRPr="00653F5D" w14:paraId="2D04E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26669D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3B582D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B2603B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122A5E1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427889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170AC5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F5D" w:rsidRPr="00653F5D" w14:paraId="367C0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76D52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3F5D">
              <w:rPr>
                <w:rFonts w:ascii="Times New Roman" w:hAnsi="Times New Roman" w:cs="Times New Roman"/>
                <w:color w:val="000000"/>
                <w:lang w:val="ru-RU"/>
              </w:rPr>
              <w:t>Укрепление служебной дисциплины в организации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79BA14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E4828F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17400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3F5D">
              <w:rPr>
                <w:rFonts w:ascii="Times New Roman" w:hAnsi="Times New Roman" w:cs="Times New Roman"/>
                <w:color w:val="000000"/>
                <w:lang w:val="ru-RU"/>
              </w:rPr>
              <w:t>Обеспечение объективности при аттестации сотрудника, его поощрении и при наложении на него дисциплинарного взыскания</w:t>
            </w:r>
          </w:p>
        </w:tc>
      </w:tr>
      <w:tr w:rsidR="00653F5D" w:rsidRPr="00653F5D" w14:paraId="20F17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DF7A98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6EEF3C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DCBEB7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8D5E3B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64B8B3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0E9EDE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F5D" w:rsidRPr="00653F5D" w14:paraId="5001F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664D3C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ADFA4C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368070F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E38EEF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EF4169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AD4A22" w14:textId="77777777" w:rsidR="00653F5D" w:rsidRP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F5D" w14:paraId="3A681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70F2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34E92D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E24788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DA44" w14:textId="77777777" w:rsidR="00653F5D" w:rsidRDefault="0065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споров</w:t>
            </w:r>
            <w:proofErr w:type="spellEnd"/>
          </w:p>
        </w:tc>
      </w:tr>
    </w:tbl>
    <w:p w14:paraId="47192986" w14:textId="77777777" w:rsidR="00653F5D" w:rsidRDefault="00653F5D" w:rsidP="0065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5AC2D0" w14:textId="77777777" w:rsidR="00653F5D" w:rsidRDefault="00653F5D" w:rsidP="00653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3F063D4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 xml:space="preserve">Основой для разработки должностных инструкций являются квалификационные характеристики (требования) по должностям служащих, которые утверждаются Министерством труда и социального развития РФ. </w:t>
      </w:r>
    </w:p>
    <w:p w14:paraId="483293AE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 xml:space="preserve">Главным нормативно-правовым документом, содержащим квалификационные характеристики, является Постановление Министерства труда РФ от 21 августа 1998 года № 37 “Квалификационный справочник должностей руководителей, специалистов и других служащих” в редакции Постановления Минтруда России от 21.01.00 № 7. В этом справочнике содержатся характеристики массовых должностей, общих для всех отраслей экономики. С учетом же специфики отдельных отраслей разработаны характеристики по должностям, присущим только им. Соответствующие характеристики утверждены федеральными органами исполнительной власти по согласованию с Министерством труда и социального развития. Так, Министерством путей сообщения РФ </w:t>
      </w:r>
      <w:r w:rsidRPr="00653F5D">
        <w:rPr>
          <w:rFonts w:ascii="Times New Roman" w:hAnsi="Times New Roman" w:cs="Times New Roman"/>
          <w:color w:val="000000"/>
          <w:lang w:val="ru-RU"/>
        </w:rPr>
        <w:lastRenderedPageBreak/>
        <w:t>утверждены “Квалификационные характеристики и разряды оплаты труда должностей руководителей, специалистов и служащих по отраслевой тарифной сетке” (Указание № А-914у от 18 октября 1996 года); Министерством общего и профессионального образования РФ - “Тарифно-квалификационные характеристики (требования) по должностям работников учреждений образования” (приказ № 463 от 31 августа 1995 года).</w:t>
      </w:r>
    </w:p>
    <w:p w14:paraId="575867FB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599E5FE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Квалификационные характеристики по каждой должности состоят из трех разделов:</w:t>
      </w:r>
    </w:p>
    <w:p w14:paraId="2C192B00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C935DDD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1.“Должностные обязанности”. Этот раздел содержит основные функции, которые могут быть поручены полностью или частично работнику, занимающему данную должность с учетом технологической однородности и взаимосвязанности работ, позволяющих обеспечить оптимальную специализацию служащих.</w:t>
      </w:r>
    </w:p>
    <w:p w14:paraId="1C84D056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2.“Должен знать”. В этом разделе приводятся основные требования, предъявляемые к работнику в отношении специальных знаний, а также знаний:</w:t>
      </w:r>
    </w:p>
    <w:p w14:paraId="2E39400C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- законодательных актов, положений, инструкций, других руководящих и нормативных документов;</w:t>
      </w:r>
    </w:p>
    <w:p w14:paraId="655AC6CD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- методов и средств, которые работник должен уметь применять при выполнении должностных обязанностей.</w:t>
      </w:r>
    </w:p>
    <w:p w14:paraId="66899A62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3.“Требования к квалификации”. В данном разделе определяются:</w:t>
      </w:r>
    </w:p>
    <w:p w14:paraId="47F4A1BB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- уровень профессиональной подготовки работника, необходимой для выполнения предусмотренных должностных обязанностей;</w:t>
      </w:r>
    </w:p>
    <w:p w14:paraId="0EED4DA4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- требования к стажу работы.</w:t>
      </w:r>
    </w:p>
    <w:p w14:paraId="40C843BA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Все указанные разделы служат основой для разработки должностных инструкций служащих.</w:t>
      </w:r>
    </w:p>
    <w:p w14:paraId="5DDB046B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Между тем, в общепринятой схеме должностной инструкции есть два важных обособленных раздела “Права служащего” и “Ответственность служащего”. Однако, права напрямую связаны с обязанностями, а ответственность- является следствием неисполнения или ненадлежащего исполнения обязанностей.</w:t>
      </w:r>
    </w:p>
    <w:p w14:paraId="36457282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В квалификационных характеристиках представлены наиболее характерные для той или иной должности работы, поэтому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условиях. Одновременно определяются требования к необходимой специальной подготовке работников.</w:t>
      </w:r>
    </w:p>
    <w:p w14:paraId="2146C5D0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31F7536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К должностной инструкции предъявляются две группы требований:</w:t>
      </w:r>
    </w:p>
    <w:p w14:paraId="58E05861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- по оформлению и содержанию;</w:t>
      </w:r>
    </w:p>
    <w:p w14:paraId="31AB712F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- по расположению реквизитов.</w:t>
      </w:r>
    </w:p>
    <w:p w14:paraId="1921D9CA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>Обе группы требований содержатся в ГОСТ Р 6.30-97 “Унифицированные системы документации. Унифицированная система организационно-распорядительной документации. Требования к оформлению документов” (постановление Госстандарта от 31 июля 1997 года № 273) в редакции Изменения №1 от 21.01.2000).</w:t>
      </w:r>
    </w:p>
    <w:p w14:paraId="42ACD953" w14:textId="77777777" w:rsidR="00653F5D" w:rsidRPr="00653F5D" w:rsidRDefault="00653F5D" w:rsidP="00653F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7A2D2E5" w14:textId="7C1A0ECE" w:rsidR="00DB2C50" w:rsidRPr="00653F5D" w:rsidRDefault="00653F5D" w:rsidP="00653F5D">
      <w:pPr>
        <w:rPr>
          <w:lang w:val="ru-RU"/>
        </w:rPr>
      </w:pPr>
      <w:r w:rsidRPr="00653F5D">
        <w:rPr>
          <w:rFonts w:ascii="Times New Roman" w:hAnsi="Times New Roman" w:cs="Times New Roman"/>
          <w:color w:val="000000"/>
          <w:lang w:val="ru-RU"/>
        </w:rPr>
        <w:t xml:space="preserve">Д.Л. Щур, Л.В. </w:t>
      </w:r>
      <w:proofErr w:type="spellStart"/>
      <w:r w:rsidRPr="00653F5D">
        <w:rPr>
          <w:rFonts w:ascii="Times New Roman" w:hAnsi="Times New Roman" w:cs="Times New Roman"/>
          <w:color w:val="000000"/>
          <w:lang w:val="ru-RU"/>
        </w:rPr>
        <w:t>Труханович</w:t>
      </w:r>
      <w:proofErr w:type="spellEnd"/>
    </w:p>
    <w:sectPr w:rsidR="00DB2C50" w:rsidRPr="00653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653F5D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7506"/>
  <w15:chartTrackingRefBased/>
  <w15:docId w15:val="{33E6CAB1-BDC2-4B3C-893F-66B12F47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2022-04-10T04:50:00Z</dcterms:created>
  <dcterms:modified xsi:type="dcterms:W3CDTF">2022-04-10T04:51:00Z</dcterms:modified>
</cp:coreProperties>
</file>