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C4D6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0580CC7" w14:textId="77777777" w:rsidR="00B03B9F" w:rsidRDefault="00B03B9F" w:rsidP="00B03B9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КАНЦЕЛЯРИЯ</w:t>
      </w:r>
    </w:p>
    <w:p w14:paraId="3CEEE943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65"/>
        <w:gridCol w:w="1080"/>
        <w:gridCol w:w="892"/>
        <w:gridCol w:w="216"/>
        <w:gridCol w:w="1526"/>
        <w:gridCol w:w="1108"/>
        <w:gridCol w:w="2188"/>
      </w:tblGrid>
      <w:tr w:rsidR="00B03B9F" w14:paraId="26250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77874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88E9E9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7E0BA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B03B9F" w14:paraId="2B8E9C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27C706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20B33E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D409F3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681C4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28D34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E3EF87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E5EE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03B9F" w14:paraId="1BF83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422FF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937B51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2BAF7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3EEEDF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B71C250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763824C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E76BC3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31DFBB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04EA08E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231D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03B9F" w14:paraId="718A1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45B3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ПОЛОЖЕНИЕ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55B808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5F96E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82E3673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EBBBA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63961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07C3A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AB36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D00892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89B3D4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68A433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7140F223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03B9F" w14:paraId="6D087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034FD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6A1AE40A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AB33E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F38181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6BC287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9986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</w:tr>
      <w:tr w:rsidR="00B03B9F" w14:paraId="10670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D263FA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2565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канцелярии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C756C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59880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37B8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4E8EC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F2797E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232BB8EE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F625A5A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B310B01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3801D2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C0BD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62728B9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75217C0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365F2B8" w14:textId="77777777" w:rsidR="00B03B9F" w:rsidRDefault="00B03B9F" w:rsidP="00B03B9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положения</w:t>
      </w:r>
      <w:proofErr w:type="spellEnd"/>
    </w:p>
    <w:p w14:paraId="591D721B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9AF59E9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1. Канцелярия является самостоятельным* структурным подразделением предприятия.</w:t>
      </w:r>
    </w:p>
    <w:p w14:paraId="37193342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CD04F3B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*Канцелярия может быть также и структурным подразделением отдела документационного и информационного обеспечения. В случае вхождения в состав отдела документационного и информационного обеспечения канцелярия подчиняется начальнику этого отдела.</w:t>
      </w:r>
    </w:p>
    <w:p w14:paraId="3E7C659F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55360C6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 Канцелярия создается и ликвидируется приказом директора предприятия.</w:t>
      </w:r>
    </w:p>
    <w:p w14:paraId="2AB467DE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3. Канцелярия подчиняется непосредственно директору предприятия.</w:t>
      </w:r>
    </w:p>
    <w:p w14:paraId="6601849D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4. Канцелярию возглавляет заведующий, назначаемый на должность приказом директора предприятия.</w:t>
      </w:r>
    </w:p>
    <w:p w14:paraId="63497A7D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5. В своей деятельности канцелярия руководствуется:</w:t>
      </w:r>
    </w:p>
    <w:p w14:paraId="14ECE621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5.1. Уставом предприятия.</w:t>
      </w:r>
    </w:p>
    <w:p w14:paraId="5F4535DC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5.2. Настоящим положением.</w:t>
      </w:r>
    </w:p>
    <w:p w14:paraId="7D3029C3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5.3. ...</w:t>
      </w:r>
    </w:p>
    <w:p w14:paraId="3BBF0CCF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6. ...</w:t>
      </w:r>
    </w:p>
    <w:p w14:paraId="2B5B3B7D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605FF87" w14:textId="77777777" w:rsidR="00B03B9F" w:rsidRPr="00B03B9F" w:rsidRDefault="00B03B9F" w:rsidP="00B03B9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II</w:t>
      </w:r>
      <w:r w:rsidRPr="00B03B9F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Структура</w:t>
      </w:r>
    </w:p>
    <w:p w14:paraId="0F28C513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A1D1404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1. Структуру и штатную численность канцелярии утверждает директор предприятия исходя из условий и особенностей деятельности предприятия по представлению заведующего канцелярией и по согласованию с ____________________ (отделом организации и оплаты труда; отделом кадров)</w:t>
      </w:r>
    </w:p>
    <w:p w14:paraId="38959414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 Канцелярия имеет в своем составе структурные подразделения (службы, группы, секторы, бюро, пр.) согласно нижеприведенной схеме.</w:t>
      </w:r>
    </w:p>
    <w:p w14:paraId="5D5E86B3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"/>
        <w:gridCol w:w="201"/>
        <w:gridCol w:w="2102"/>
        <w:gridCol w:w="2102"/>
        <w:gridCol w:w="705"/>
        <w:gridCol w:w="720"/>
        <w:gridCol w:w="1310"/>
        <w:gridCol w:w="1310"/>
        <w:gridCol w:w="201"/>
        <w:gridCol w:w="216"/>
      </w:tblGrid>
      <w:tr w:rsidR="00B03B9F" w14:paraId="73EA1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E626D27" w14:textId="77777777" w:rsidR="00B03B9F" w:rsidRP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10228C3" w14:textId="77777777" w:rsidR="00B03B9F" w:rsidRP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E2B87F" w14:textId="77777777" w:rsidR="00B03B9F" w:rsidRP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E37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КАНЦЕЛЯРИЯ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3FF5E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9CA2B7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BF227B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78641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7543AD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62D42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729C7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EA2EA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0D2613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A531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D3397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500C4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F2EFC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4E5A12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698E3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2222C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9DED36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A2092E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471E5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1651B9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E08471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459DF1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C91DE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8D5B1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ED882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23E00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EDA3EE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921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0F51C6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Бюро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1BC0F57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экспедиции</w:t>
            </w:r>
            <w:proofErr w:type="spellEnd"/>
          </w:p>
          <w:p w14:paraId="5495BC9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707E9E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B628B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460DD1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Машинописное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бюро</w:t>
            </w:r>
            <w:proofErr w:type="spellEnd"/>
          </w:p>
          <w:p w14:paraId="768CCA03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122ED30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33E0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C9DAE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3B0A6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B4B10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F97F9E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A18AD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584E06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B5EFA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B7D1B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F4BFC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6E29E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498ED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FA4A8A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40FDB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2AAA0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986B5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5A5FF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214B0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947DE0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1E6D6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5778E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C6457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645A6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EDB9C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38144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196DA6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678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E060EF" w14:textId="77777777" w:rsidR="00B03B9F" w:rsidRP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B9F">
              <w:rPr>
                <w:rFonts w:ascii="Times New Roman" w:hAnsi="Times New Roman" w:cs="Times New Roman"/>
                <w:color w:val="000000"/>
                <w:lang w:val="ru-RU"/>
              </w:rPr>
              <w:t xml:space="preserve">Копировально-множительное </w:t>
            </w:r>
          </w:p>
          <w:p w14:paraId="5FF3A82F" w14:textId="77777777" w:rsidR="00B03B9F" w:rsidRP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B9F">
              <w:rPr>
                <w:rFonts w:ascii="Times New Roman" w:hAnsi="Times New Roman" w:cs="Times New Roman"/>
                <w:color w:val="000000"/>
                <w:lang w:val="ru-RU"/>
              </w:rPr>
              <w:t xml:space="preserve">бюро (сектор, группа)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87FA7A" w14:textId="77777777" w:rsidR="00B03B9F" w:rsidRP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A0E745" w14:textId="77777777" w:rsidR="00B03B9F" w:rsidRP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D530C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Секретариат</w:t>
            </w:r>
            <w:proofErr w:type="spellEnd"/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610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9CE54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2BDB2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C6DC77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89C46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4132E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49E52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E946A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48A96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976606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31E85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AA5A1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F4F2F6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36146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088CE4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B5F17C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A20ACF3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297B6D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14DA09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173FF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8FE930A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95BE770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5CA706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246180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902985C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9BE861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3. Начальники структурных подразделений (бюро, секторов, пр.) в составе канцелярии, другие работники канцелярии назначаются на должность и освобождают-ся от нее приказом директора предприятия по представлению заведующего канцелярией.</w:t>
      </w:r>
    </w:p>
    <w:p w14:paraId="0F2E7462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 xml:space="preserve">4. Положения о подразделениях канцелярии (бюро, секторах, группах, пр.) утверждаются заведующим канцелярии, а распределение обязанностей между сотрудниками подразделений производится </w:t>
      </w:r>
    </w:p>
    <w:p w14:paraId="04338E59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03B9F" w:rsidRPr="00B03B9F" w14:paraId="219D7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E8AF65" w14:textId="77777777" w:rsidR="00B03B9F" w:rsidRP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03B9F" w14:paraId="19303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21CE2A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бюро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секторов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14:paraId="6A9A0C71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DC482F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5. ...</w:t>
      </w:r>
    </w:p>
    <w:p w14:paraId="47C9F396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92AA65" w14:textId="77777777" w:rsidR="00B03B9F" w:rsidRDefault="00B03B9F" w:rsidP="00B03B9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Задачи</w:t>
      </w:r>
      <w:proofErr w:type="spellEnd"/>
    </w:p>
    <w:p w14:paraId="7A9FA38E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95267A2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Организация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делопроизводства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предприятии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95EA52A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 Обеспечение единого порядка документационного обеспечения предприятия.</w:t>
      </w:r>
    </w:p>
    <w:p w14:paraId="4EF32B00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3. Контроль за исполнением документов и подготовкой документов к передаче в архив.</w:t>
      </w:r>
    </w:p>
    <w:p w14:paraId="61C58AAC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4. ...</w:t>
      </w:r>
    </w:p>
    <w:p w14:paraId="7265C2FF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4F69AA9" w14:textId="77777777" w:rsidR="00B03B9F" w:rsidRPr="00B03B9F" w:rsidRDefault="00B03B9F" w:rsidP="00B03B9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IV</w:t>
      </w:r>
      <w:r w:rsidRPr="00B03B9F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Функции</w:t>
      </w:r>
    </w:p>
    <w:p w14:paraId="43982022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E1590EB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1. Ведение делопроизводства на предприятии.</w:t>
      </w:r>
    </w:p>
    <w:p w14:paraId="5C6555AB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 Обеспечение своевременной обработки поступающей и отправляемой корреспонденции, ее доставка по назначению.</w:t>
      </w:r>
    </w:p>
    <w:p w14:paraId="36947A35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3. Контроль за сроками исполнения документов их правильным оформлением.</w:t>
      </w:r>
    </w:p>
    <w:p w14:paraId="79210B1B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4. Работа по регистрации, учету, хранению и передаче в соответствующие структурные подразделений документов текущего делопроизводства, в том числе приказов и распоряжений руководства.</w:t>
      </w:r>
    </w:p>
    <w:p w14:paraId="03B4126F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5. Формирование дел и их сдача на хранение.</w:t>
      </w:r>
    </w:p>
    <w:p w14:paraId="2E33D71C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6. Разработка инструкций по делопроизводству на предприятии и их внедрение.</w:t>
      </w:r>
    </w:p>
    <w:p w14:paraId="15D01C26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7. Поиск и подготовка инструктивных и справочных материалов, необходимых для организации делопроизводства на предприятии.</w:t>
      </w:r>
    </w:p>
    <w:p w14:paraId="6BD4A283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8. Методическое руководство делопроизводством в подразделениях предприятия, контроль за правильным формированием, хранением и своевременной сдачей дел в архив.</w:t>
      </w:r>
    </w:p>
    <w:p w14:paraId="576B6B15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9. Составление отчетов, справок, сводок по результатам контроля за исполнением.</w:t>
      </w:r>
    </w:p>
    <w:p w14:paraId="4EF7E942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10. Разработка предложений по установлению исполнительской дисциплины, по исполнению структурными подразделениями поручений, о заслушивании на совещаниях руководителей структурных подразделений и отдельных специалистов, допускающих просрочку в исполнении решений и поручений.</w:t>
      </w:r>
    </w:p>
    <w:p w14:paraId="17BC60A5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11. Разработка и обеспечение режима доступа к документации и использования информации, содержащейся в ней.</w:t>
      </w:r>
    </w:p>
    <w:p w14:paraId="30D46159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12. Разработка и внедрение новых технологических процессов работы с документами, совершенствование автоматизированных систем и технологий (с учетом применения средств вычислительной техники).</w:t>
      </w:r>
    </w:p>
    <w:p w14:paraId="5EA77124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13. Разработка и организация мероприятий по улучшению деятельности канцелярии.</w:t>
      </w:r>
    </w:p>
    <w:p w14:paraId="58AC5BCD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lastRenderedPageBreak/>
        <w:t>14. Разработка мероприятий по защите информации, составляющей государственную, коммерческую и служебную тайну.</w:t>
      </w:r>
    </w:p>
    <w:p w14:paraId="674AACA0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15. Выполнение копировальных и множительных работ.</w:t>
      </w:r>
    </w:p>
    <w:p w14:paraId="36CD5835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16. Выполнение машинописных работ (прием материала для печатания, распределение между машинистками, учет выработки, сдача выполненной работы).</w:t>
      </w:r>
    </w:p>
    <w:p w14:paraId="7EBDBA2C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17. ...</w:t>
      </w:r>
    </w:p>
    <w:p w14:paraId="4F9C30C8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60839CE" w14:textId="77777777" w:rsidR="00B03B9F" w:rsidRPr="00B03B9F" w:rsidRDefault="00B03B9F" w:rsidP="00B03B9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V</w:t>
      </w:r>
      <w:r w:rsidRPr="00B03B9F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Права</w:t>
      </w:r>
    </w:p>
    <w:p w14:paraId="749E62CF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B418A45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1. Канцелярия имеет право:</w:t>
      </w:r>
    </w:p>
    <w:p w14:paraId="1C6268A3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1.1. Давать указания структурным подразделениям предприятия по вопросам, относящимся к компетенции канцелярии и вытекающим из функций, которые перечислены в настоящем положении.</w:t>
      </w:r>
    </w:p>
    <w:p w14:paraId="0654FA87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1.2. Требовать и получать от структурных подразделений предприятия материалы, необходимые для осуществления деятельности канцелярии.</w:t>
      </w:r>
    </w:p>
    <w:p w14:paraId="051BC132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1.3. Требовать предоставления отчетов и информации об исполнении документов, поручений и решений.</w:t>
      </w:r>
    </w:p>
    <w:p w14:paraId="14CF5ED4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1.4. Возвращать исполнителям документы и требовать их доработки в случае нарушения правил делопроизводства.</w:t>
      </w:r>
    </w:p>
    <w:p w14:paraId="72759F50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1.5. Вносить предложения руководству предприятия о привлечении к материальной и дисциплинарной ответственности должностных лиц предприятия по результатам проверок.</w:t>
      </w:r>
    </w:p>
    <w:p w14:paraId="256DB806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1.6. Давать разъяснения и рекомендации по вопросам, входящим в компетенцию канцелярии.</w:t>
      </w:r>
    </w:p>
    <w:p w14:paraId="7D3990AC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1.7. ...</w:t>
      </w:r>
    </w:p>
    <w:p w14:paraId="2470162A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 Заведующий канцелярией также вправе:</w:t>
      </w:r>
    </w:p>
    <w:p w14:paraId="7B0F1083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2.1. Подписывать и визировать документы, связанные с деятельностью канцелярии.</w:t>
      </w:r>
    </w:p>
    <w:p w14:paraId="0BF967D5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2.2. Вносить предложения в отдел кадров и руководству предприятия о перемещении работников канцелярии, их поощрении за успешную работу, а также предложения о наложении дисциплинарных взысканий на работников, нарушающих трудовую дисциплину.</w:t>
      </w:r>
    </w:p>
    <w:p w14:paraId="7A10FBC4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2.3. ...</w:t>
      </w:r>
    </w:p>
    <w:p w14:paraId="7897808A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3. ...</w:t>
      </w:r>
    </w:p>
    <w:p w14:paraId="672B3587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FB15E92" w14:textId="77777777" w:rsidR="00B03B9F" w:rsidRPr="00B03B9F" w:rsidRDefault="00B03B9F" w:rsidP="00B03B9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VI</w:t>
      </w:r>
      <w:r w:rsidRPr="00B03B9F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Взаимоотношения (служебные связи)</w:t>
      </w:r>
    </w:p>
    <w:p w14:paraId="528601C5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9FED0C8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Для выполнения функций и реализации прав, предусмотренных настоящим положением, канцелярия взаимодействует:</w:t>
      </w:r>
    </w:p>
    <w:p w14:paraId="3F9C9047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1. Со всеми подразделениями предприятия - по вопросам:</w:t>
      </w:r>
    </w:p>
    <w:p w14:paraId="7457C4F0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- ведения делопроизводства;</w:t>
      </w:r>
    </w:p>
    <w:p w14:paraId="662B2086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- организации контроля и проверки исполнения указаний канцелярии;</w:t>
      </w:r>
    </w:p>
    <w:p w14:paraId="1F8B9FE8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- подготовки и представления документов;</w:t>
      </w:r>
    </w:p>
    <w:p w14:paraId="4A8237FC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- передачи входящей корреспонденции и приема исходящей;</w:t>
      </w:r>
    </w:p>
    <w:p w14:paraId="00AA9AF0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- получения и выдачи документов, подлежащих копированию и размножению;</w:t>
      </w:r>
    </w:p>
    <w:p w14:paraId="2C069B3E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883"/>
      </w:tblGrid>
      <w:tr w:rsidR="00B03B9F" w14:paraId="37E06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147E59E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2. С 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4B3FEE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:rsidRPr="00B03B9F" w14:paraId="421E8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364B1DB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</w:tcPr>
          <w:p w14:paraId="7AC06639" w14:textId="77777777" w:rsidR="00B03B9F" w:rsidRP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B9F">
              <w:rPr>
                <w:rFonts w:ascii="Times New Roman" w:hAnsi="Times New Roman" w:cs="Times New Roman"/>
                <w:color w:val="000000"/>
                <w:lang w:val="ru-RU"/>
              </w:rPr>
              <w:t>(хозяйственным отделом; отделом материально-технического снабжения)</w:t>
            </w:r>
          </w:p>
        </w:tc>
      </w:tr>
    </w:tbl>
    <w:p w14:paraId="28A0EE0E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40D95093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по вопросам:</w:t>
      </w:r>
    </w:p>
    <w:p w14:paraId="6BF4E7CC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- обеспечения оргтехникой, оборудованием, канцелярскими принадлежностями, бланками документов;</w:t>
      </w:r>
    </w:p>
    <w:p w14:paraId="2D6D797E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- обеспечения ремонта оргтехники, копировально-множительного оборудования, пр.;</w:t>
      </w:r>
    </w:p>
    <w:p w14:paraId="5BDA9E54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lastRenderedPageBreak/>
        <w:t>- ...</w:t>
      </w:r>
    </w:p>
    <w:p w14:paraId="6CF8E843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3. С юридическим отделом по правовым вопросам, связанным с подготовкой документов.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176"/>
      </w:tblGrid>
      <w:tr w:rsidR="00B03B9F" w14:paraId="63C34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23F333D3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3B9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4. С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17E54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4E912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5509671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64C4021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14:paraId="31088B66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FD8A57E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вопросам</w:t>
      </w:r>
      <w:proofErr w:type="spellEnd"/>
      <w:r>
        <w:rPr>
          <w:rFonts w:ascii="Times New Roman" w:hAnsi="Times New Roman" w:cs="Times New Roman"/>
          <w:color w:val="000000"/>
        </w:rPr>
        <w:t xml:space="preserve">: ______________________________________________________________ </w:t>
      </w:r>
    </w:p>
    <w:p w14:paraId="255199A8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получения</w:t>
      </w:r>
      <w:proofErr w:type="spellEnd"/>
      <w:r>
        <w:rPr>
          <w:rFonts w:ascii="Times New Roman" w:hAnsi="Times New Roman" w:cs="Times New Roman"/>
          <w:color w:val="000000"/>
        </w:rPr>
        <w:t xml:space="preserve">: ________________________________________________________________ </w:t>
      </w:r>
    </w:p>
    <w:p w14:paraId="4680956D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предоставления</w:t>
      </w:r>
      <w:proofErr w:type="spellEnd"/>
      <w:r>
        <w:rPr>
          <w:rFonts w:ascii="Times New Roman" w:hAnsi="Times New Roman" w:cs="Times New Roman"/>
          <w:color w:val="000000"/>
        </w:rPr>
        <w:t xml:space="preserve">: ___________________________________________________________ </w:t>
      </w:r>
    </w:p>
    <w:p w14:paraId="4DF156CE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3E9BFF5E" w14:textId="77777777" w:rsidR="00B03B9F" w:rsidRDefault="00B03B9F" w:rsidP="00B03B9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VII.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Ответственность</w:t>
      </w:r>
      <w:proofErr w:type="spellEnd"/>
    </w:p>
    <w:p w14:paraId="01A08D86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761EF07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1. Ответственность за надлежащее и своевременное выполнение функций, предусмотренных настоящим положением, несет заведующий канцелярией.</w:t>
      </w:r>
    </w:p>
    <w:p w14:paraId="531B8C80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 На заведующего канцелярией возлагается персональная ответственность за:</w:t>
      </w:r>
    </w:p>
    <w:p w14:paraId="62E9EF3D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2.1. Организацию деятельности канцелярии по выполнению возложенных на нее задач и функций.</w:t>
      </w:r>
    </w:p>
    <w:p w14:paraId="438BEC7F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2.2. 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инструкциями.</w:t>
      </w:r>
    </w:p>
    <w:p w14:paraId="69FCAF35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2.3. Сохранность принятых в работу документов.</w:t>
      </w:r>
    </w:p>
    <w:p w14:paraId="1DDA73C0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2.4. Соблюдение сотрудниками канцелярии трудовой и производственной дисциплины.</w:t>
      </w:r>
    </w:p>
    <w:p w14:paraId="60974B04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2.5. Обеспечение сохранности имущества, находящегося в канцелярии, и соблюдение правил пожарной безопасности.</w:t>
      </w:r>
    </w:p>
    <w:p w14:paraId="2725B01F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2.6. Подбор, расстановку и деятельность сотрудников канцелярии.</w:t>
      </w:r>
    </w:p>
    <w:p w14:paraId="6BE25CAB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2.7. Соответствие действующему законодательству визируемых (подписываемых) им проектов приказов, инструкций, положений, постановлений и других документов.</w:t>
      </w:r>
    </w:p>
    <w:p w14:paraId="6609E9EE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2.8. ...</w:t>
      </w:r>
    </w:p>
    <w:p w14:paraId="25603930" w14:textId="77777777" w:rsidR="00B03B9F" w:rsidRP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3B9F">
        <w:rPr>
          <w:rFonts w:ascii="Times New Roman" w:hAnsi="Times New Roman" w:cs="Times New Roman"/>
          <w:color w:val="000000"/>
          <w:lang w:val="ru-RU"/>
        </w:rPr>
        <w:t>3. Ответственность сотрудников канцелярии устанавливается их должностными инструкциями.</w:t>
      </w:r>
    </w:p>
    <w:p w14:paraId="777EA539" w14:textId="77777777" w:rsidR="00B03B9F" w:rsidRDefault="00B03B9F" w:rsidP="00B03B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1238"/>
        <w:gridCol w:w="2102"/>
        <w:gridCol w:w="201"/>
        <w:gridCol w:w="1584"/>
        <w:gridCol w:w="201"/>
        <w:gridCol w:w="2131"/>
      </w:tblGrid>
      <w:tr w:rsidR="00B03B9F" w14:paraId="42AE5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95842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2FB9D2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9C93BA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8028F5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54211B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71F34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7745E6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8C14C3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A95B4A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C3FEF8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BD5538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30B3F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0EDC4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125665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D3C33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0F4E3E1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D71E5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5D85A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51466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305D47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1B41820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50E2DA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BFA546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03B9F" w14:paraId="6C0F4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0E0F3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269DD8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263B73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679987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1DB105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27F0E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482DC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9106EA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672BEB6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B0B1A1E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3F5CE1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7BEE6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1E15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A8EF26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8F6B99A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C3B34C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6642BBA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4D0AB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FE8C3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7568C5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E5409A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903302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A5AEB8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6C648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503E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которым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E74B23A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DE64313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5A7E7D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5774A2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75F97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EE40A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D33720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9AA603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83915F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10D4AC1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73EF2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8DF90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согласовывается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3F5888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D838E90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B011D41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4CC128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5B624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72BC4A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1AE383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3AFDEA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CFCFDB0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09D3E0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76DEB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579567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AF72B0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73AD241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6A10DA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B95E49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06F2051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237846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6EEC2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04E790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C346AB0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EDA093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43621E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BBFC0E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65784C1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68CB44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65F44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3C041C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1A7AE0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08CC3ACE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DF8B8C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9D51F6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0238BD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EB8788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32ED3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8A42C86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D4CFE39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0DC1BFF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CEEA99E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AEDFD6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71EF43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98BCABA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403FA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29F5EF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70C4F0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E418D93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3E110C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C4E5E7E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58BCF5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F9DB543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2B6CF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D5DA31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82064D6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DC95A2E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0957AE3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198511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264C7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A73C3B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0BE55F0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F39BFF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CB46E3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0F5E38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4261232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39500C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02F21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F5FBDB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FE30F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0A8FD2D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E0556A1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DD92990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F1C79AA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2744E71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B9F" w14:paraId="0DEE2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D55C57A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859E6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71AD864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BEC61A7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66AF7AC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0AC3735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9CECF28" w14:textId="77777777" w:rsidR="00B03B9F" w:rsidRDefault="00B0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12B1A4D" w14:textId="77777777" w:rsidR="00DB2C50" w:rsidRDefault="00DB2C50">
      <w:bookmarkStart w:id="0" w:name="_GoBack"/>
      <w:bookmarkEnd w:id="0"/>
    </w:p>
    <w:sectPr w:rsidR="00DB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9F"/>
    <w:rsid w:val="00B03B9F"/>
    <w:rsid w:val="00D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7915"/>
  <w15:chartTrackingRefBased/>
  <w15:docId w15:val="{8DCAFA60-E781-4B52-940D-E61FFA56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2022-04-10T05:58:00Z</dcterms:created>
  <dcterms:modified xsi:type="dcterms:W3CDTF">2022-04-10T05:58:00Z</dcterms:modified>
</cp:coreProperties>
</file>